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湖北中天职业教育培训中心注册安全工程师考前辅导培训班回执表</w:t>
      </w:r>
    </w:p>
    <w:p>
      <w:pPr>
        <w:jc w:val="center"/>
        <w:rPr>
          <w:rFonts w:hint="default" w:ascii="仿宋" w:hAnsi="仿宋" w:eastAsia="仿宋" w:cs="仿宋"/>
          <w:sz w:val="18"/>
          <w:szCs w:val="18"/>
          <w:lang w:val="en-US" w:eastAsia="zh-CN"/>
        </w:rPr>
      </w:pPr>
    </w:p>
    <w:p>
      <w:pPr>
        <w:widowControl/>
        <w:shd w:val="clear" w:color="auto" w:fill="FFFFFF"/>
        <w:spacing w:line="560" w:lineRule="exact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 xml:space="preserve">填表单位：             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 xml:space="preserve">  填表人：  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 xml:space="preserve">  电话：</w:t>
      </w:r>
    </w:p>
    <w:p>
      <w:pPr>
        <w:widowControl/>
        <w:shd w:val="clear" w:color="auto" w:fill="FFFFFF"/>
        <w:spacing w:line="240" w:lineRule="auto"/>
        <w:rPr>
          <w:rFonts w:hint="eastAsia" w:asciiTheme="minorEastAsia" w:hAnsiTheme="minorEastAsia" w:eastAsiaTheme="minorEastAsia" w:cstheme="minorEastAsia"/>
          <w:b w:val="0"/>
          <w:bCs/>
          <w:kern w:val="0"/>
          <w:sz w:val="10"/>
          <w:szCs w:val="10"/>
        </w:rPr>
      </w:pPr>
    </w:p>
    <w:tbl>
      <w:tblPr>
        <w:tblStyle w:val="6"/>
        <w:tblW w:w="14338" w:type="dxa"/>
        <w:jc w:val="center"/>
        <w:tblInd w:w="-39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91"/>
        <w:gridCol w:w="802"/>
        <w:gridCol w:w="1529"/>
        <w:gridCol w:w="3016"/>
        <w:gridCol w:w="1830"/>
        <w:gridCol w:w="2486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  <w:t>工作年限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  <w:t>拟报考专业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根据《注册安全工程师职业资格考试实施办法》规定《安全生产专业实务》科目分为：1煤矿安全、2金属非金属矿山安全、3化工安全、4金属冶炼安全、5建筑施工安全、6道路运输安全和7其他安全（不包括消防安全），考生在报名时可根据实际工作需要选择其一。</w:t>
      </w:r>
    </w:p>
    <w:p>
      <w:pPr>
        <w:ind w:firstLine="281" w:firstLineChars="1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请将回执表填写完整后回传至1428877364@qq.com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F6836"/>
    <w:rsid w:val="0B266DB3"/>
    <w:rsid w:val="12265D38"/>
    <w:rsid w:val="1806739C"/>
    <w:rsid w:val="217C0083"/>
    <w:rsid w:val="2B2A7046"/>
    <w:rsid w:val="2CB2218F"/>
    <w:rsid w:val="37330989"/>
    <w:rsid w:val="3A5B72AD"/>
    <w:rsid w:val="3E3C62F4"/>
    <w:rsid w:val="3E654CBE"/>
    <w:rsid w:val="43D41622"/>
    <w:rsid w:val="44674EA8"/>
    <w:rsid w:val="4B272871"/>
    <w:rsid w:val="4BEB65CD"/>
    <w:rsid w:val="528D0AE9"/>
    <w:rsid w:val="56EA3D67"/>
    <w:rsid w:val="5B1E35FE"/>
    <w:rsid w:val="5EC35E29"/>
    <w:rsid w:val="696007D7"/>
    <w:rsid w:val="77481A61"/>
    <w:rsid w:val="7CE35CC1"/>
    <w:rsid w:val="7D231FD1"/>
    <w:rsid w:val="7DF056D5"/>
    <w:rsid w:val="7DF849BD"/>
    <w:rsid w:val="7E176435"/>
    <w:rsid w:val="7E995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2019-05-28T03:52:09Z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